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12BE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岱山医疗健康集团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  <w:lang w:eastAsia="zh-CN"/>
        </w:rPr>
        <w:t>公开招聘编外财务工作人员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2"/>
        </w:rPr>
        <w:t>报名表</w:t>
      </w:r>
    </w:p>
    <w:bookmarkEnd w:id="0"/>
    <w:tbl>
      <w:tblPr>
        <w:tblStyle w:val="2"/>
        <w:tblpPr w:leftFromText="180" w:rightFromText="180" w:vertAnchor="text" w:horzAnchor="page" w:tblpX="1335" w:tblpY="239"/>
        <w:tblOverlap w:val="never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7195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E4E02A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5107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7EA2C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3EF1735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51CAE15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EFE07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004339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B07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C1E3C3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 籍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B7282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991CC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0CB2B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noWrap/>
            <w:vAlign w:val="center"/>
          </w:tcPr>
          <w:p w14:paraId="7EBD968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身体状况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5A56F9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9F508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D6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1988C2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19DD41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B288E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74609C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0FED9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13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273D89F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30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E6FC4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EAE03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ED5D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C9766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520D640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7B9E8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8B5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FFEC7F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C588B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573CDE7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职称取得时间</w:t>
            </w:r>
          </w:p>
        </w:tc>
        <w:tc>
          <w:tcPr>
            <w:tcW w:w="1436" w:type="dxa"/>
            <w:tcBorders>
              <w:left w:val="single" w:color="auto" w:sz="4" w:space="0"/>
            </w:tcBorders>
            <w:noWrap/>
            <w:vAlign w:val="center"/>
          </w:tcPr>
          <w:p w14:paraId="30086A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16EC1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64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3059C6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E60EB5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3F7E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65F6A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400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56330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E-mail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C33CA5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left w:val="single" w:color="auto" w:sz="4" w:space="0"/>
            </w:tcBorders>
            <w:vAlign w:val="center"/>
          </w:tcPr>
          <w:p w14:paraId="32E5B0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left w:val="single" w:color="auto" w:sz="4" w:space="0"/>
            </w:tcBorders>
            <w:vAlign w:val="center"/>
          </w:tcPr>
          <w:p w14:paraId="7750F7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35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7EDEE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个人简历</w:t>
            </w:r>
          </w:p>
          <w:p w14:paraId="5DFED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569EDB30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9D4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D7BE1E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</w:t>
            </w:r>
          </w:p>
          <w:p w14:paraId="1E112CD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及特长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  <w:vAlign w:val="center"/>
          </w:tcPr>
          <w:p w14:paraId="6CE50BB9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7A6D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160D9C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 w14:paraId="2F99063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35447E6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（包括称谓、姓名、工作单位、职务等）</w:t>
            </w:r>
          </w:p>
        </w:tc>
      </w:tr>
      <w:tr w14:paraId="495D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660AF5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 w14:paraId="4BFDC6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252A377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1FBF680">
            <w:pPr>
              <w:spacing w:line="300" w:lineRule="exac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上述填写内容真实完整，提供的报考资料原件和复印件齐全真实。如有不实，本人自动放弃录用资格并承担相应责任。</w:t>
            </w:r>
          </w:p>
          <w:p w14:paraId="76643C3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0D4D15E"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报考人（签名）：　　　       　　　　　　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101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05BAF31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</w:t>
            </w:r>
          </w:p>
          <w:p w14:paraId="00B6CF6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审查</w:t>
            </w:r>
          </w:p>
          <w:p w14:paraId="003E6D5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25D2E8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775183D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14:paraId="456B5FB4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 w14:paraId="5BB744F4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  年   月   日</w:t>
            </w:r>
          </w:p>
        </w:tc>
      </w:tr>
      <w:tr w14:paraId="0438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820" w:type="dxa"/>
            <w:tcBorders>
              <w:right w:val="single" w:color="auto" w:sz="4" w:space="0"/>
            </w:tcBorders>
            <w:noWrap/>
            <w:vAlign w:val="center"/>
          </w:tcPr>
          <w:p w14:paraId="5552FBE3">
            <w:pPr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left w:val="single" w:color="auto" w:sz="4" w:space="0"/>
            </w:tcBorders>
            <w:noWrap/>
          </w:tcPr>
          <w:p w14:paraId="0C72C62F">
            <w:pPr>
              <w:spacing w:line="300" w:lineRule="exact"/>
              <w:jc w:val="left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</w:tbl>
    <w:p w14:paraId="0ECEC8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01B0A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D511A"/>
    <w:rsid w:val="2D5D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2026-06-16T01:15:00Z</dcterms:created>
  <dc:creator>那么骄傲的我</dc:creator>
  <cp:lastModifiedBy>那么骄傲的我</cp:lastModifiedBy>
  <dcterms:modified xsi:type="dcterms:W3CDTF">2026-06-16T01:15:33Z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EA80B843006344DEB7E843B1FC93A304_11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