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69C47">
      <w:pPr>
        <w:widowControl/>
        <w:spacing w:line="360" w:lineRule="auto"/>
        <w:jc w:val="center"/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</w:pP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舟山市定海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  <w:lang w:eastAsia="zh-CN"/>
        </w:rPr>
        <w:t>干览中心幼儿园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20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年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  <w:lang w:val="en-US" w:eastAsia="zh-CN"/>
        </w:rPr>
        <w:t>保育师</w:t>
      </w: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招聘</w:t>
      </w:r>
    </w:p>
    <w:p w14:paraId="7EE82D57"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43"/>
        <w:gridCol w:w="368"/>
        <w:gridCol w:w="922"/>
        <w:gridCol w:w="282"/>
        <w:gridCol w:w="708"/>
        <w:gridCol w:w="297"/>
        <w:gridCol w:w="541"/>
        <w:gridCol w:w="647"/>
        <w:gridCol w:w="672"/>
        <w:gridCol w:w="243"/>
        <w:gridCol w:w="747"/>
        <w:gridCol w:w="270"/>
        <w:gridCol w:w="684"/>
        <w:gridCol w:w="1806"/>
      </w:tblGrid>
      <w:tr w14:paraId="6F0C5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BC1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3189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ED19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C44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FB7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02EF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94CA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050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7934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近期免冠</w:t>
            </w:r>
          </w:p>
          <w:p w14:paraId="436C38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一寸彩照</w:t>
            </w:r>
          </w:p>
        </w:tc>
      </w:tr>
      <w:tr w14:paraId="7C34B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4B9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2BB1E6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A2ED3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D32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2F909D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2596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871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04B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EA5C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06E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730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50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5C96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CE45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EB9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E2F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</w:t>
            </w:r>
          </w:p>
          <w:p w14:paraId="6792AC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0523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5225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80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D39C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A152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1FE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52C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 w14:paraId="5BAD00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3A370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B46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242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2DC8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2C96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21D9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C3C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资格证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B82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4D3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3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CE37A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B567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23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198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31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756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7D7E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AA8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90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EBD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62A933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06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8D9D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EAC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976E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7F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12A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DE09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16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D0185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D5A0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88D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6C2E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410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70D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A2FB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1D7CE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B44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2C34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C71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18D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3AEB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C01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4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9C8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C12C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137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A33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B952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A15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12C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 w14:paraId="3E2C76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283E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 w14:paraId="2C4805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0889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421967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D64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4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83C79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从初中开始填：</w:t>
            </w:r>
          </w:p>
          <w:p w14:paraId="2BFC01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F789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9FCD4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53E5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985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9264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D434F34"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本人承诺：上述填写内容真实，符合招聘公告的报考条件。如有不实，弄虚作假，本人自愿放弃聘用资格并承担相应责任。</w:t>
            </w:r>
          </w:p>
          <w:p w14:paraId="040B6F6F">
            <w:pPr>
              <w:spacing w:line="360" w:lineRule="auto"/>
              <w:ind w:firstLine="5060" w:firstLineChars="210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承诺人（签名）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 w14:paraId="778CEA3F">
            <w:pPr>
              <w:spacing w:line="360" w:lineRule="auto"/>
              <w:ind w:firstLine="6746" w:firstLineChars="2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 月     日</w:t>
            </w:r>
          </w:p>
        </w:tc>
      </w:tr>
    </w:tbl>
    <w:p w14:paraId="4E416B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C7815"/>
    <w:rsid w:val="72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2025-07-17T09:57:00Z</dcterms:created>
  <dc:creator>如露之临</dc:creator>
  <cp:lastModifiedBy>如露之临</cp:lastModifiedBy>
  <dcterms:modified xsi:type="dcterms:W3CDTF">2025-07-17T09:57:29Z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1A3566A2E15649C2B096C60B72E1B002_11</vt:lpwstr>
  </property>
  <property fmtid="{D5CDD505-2E9C-101B-9397-08002B2CF9AE}" pid="4" name="KSOTemplateDocerSaveRecord">
    <vt:lpwstr>eyJoZGlkIjoiOTY2YWM0MmMxMWZhYmYyMzczZmE0ZmFiMGExYTVjYjAiLCJ1c2VySWQiOiIzMDQ3MjMwNDQifQ==</vt:lpwstr>
  </property>
</Properties>
</file>